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E2A708" w14:textId="21B5D19C" w:rsidR="008B614B" w:rsidRPr="0038558F" w:rsidRDefault="008B614B">
      <w:pPr>
        <w:rPr>
          <w:rFonts w:ascii="Helvetica" w:hAnsi="Helvetica"/>
        </w:rPr>
      </w:pPr>
    </w:p>
    <w:p w14:paraId="0DB5A120" w14:textId="77777777" w:rsidR="00F152D4" w:rsidRPr="00A877A4" w:rsidRDefault="00F152D4">
      <w:pPr>
        <w:rPr>
          <w:rFonts w:ascii="Museo Sans Rounded 900" w:hAnsi="Museo Sans Rounded 900"/>
        </w:rPr>
      </w:pPr>
    </w:p>
    <w:p w14:paraId="79B741AE" w14:textId="19095461" w:rsidR="00C9488A" w:rsidRPr="00E355B8" w:rsidRDefault="00F152D4">
      <w:pPr>
        <w:rPr>
          <w:rFonts w:ascii="Museo Sans Rounded 900" w:hAnsi="Museo Sans Rounded 900"/>
          <w:sz w:val="28"/>
          <w:szCs w:val="28"/>
        </w:rPr>
      </w:pPr>
      <w:r w:rsidRPr="00E355B8">
        <w:rPr>
          <w:rFonts w:ascii="Museo Sans Rounded 900" w:hAnsi="Museo Sans Rounded 900"/>
          <w:sz w:val="28"/>
          <w:szCs w:val="28"/>
        </w:rPr>
        <w:t>Media Release</w:t>
      </w:r>
    </w:p>
    <w:p w14:paraId="572202F5" w14:textId="0241A7B2" w:rsidR="00F152D4" w:rsidRPr="0038558F" w:rsidRDefault="006E36CF">
      <w:pPr>
        <w:rPr>
          <w:rFonts w:ascii="Helvetica" w:hAnsi="Helvetica"/>
        </w:rPr>
      </w:pPr>
      <w:r>
        <w:rPr>
          <w:rFonts w:ascii="Helvetica" w:hAnsi="Helvetica"/>
        </w:rPr>
        <w:t>31</w:t>
      </w:r>
      <w:r w:rsidRPr="006E36CF">
        <w:rPr>
          <w:rFonts w:ascii="Helvetica" w:hAnsi="Helvetica"/>
          <w:vertAlign w:val="superscript"/>
        </w:rPr>
        <w:t>st</w:t>
      </w:r>
      <w:r>
        <w:rPr>
          <w:rFonts w:ascii="Helvetica" w:hAnsi="Helvetica"/>
        </w:rPr>
        <w:t xml:space="preserve"> of July 2020</w:t>
      </w:r>
    </w:p>
    <w:p w14:paraId="71B00379" w14:textId="63C72ACB" w:rsidR="00915D9F" w:rsidRPr="00E355B8" w:rsidRDefault="008F446B" w:rsidP="00C157D8">
      <w:pPr>
        <w:jc w:val="center"/>
        <w:rPr>
          <w:rFonts w:ascii="Museo Sans Rounded 900" w:hAnsi="Museo Sans Rounded 900"/>
          <w:sz w:val="32"/>
          <w:szCs w:val="32"/>
        </w:rPr>
      </w:pPr>
      <w:r w:rsidRPr="00E355B8">
        <w:rPr>
          <w:rFonts w:ascii="Museo Sans Rounded 900" w:hAnsi="Museo Sans Rounded 900"/>
          <w:sz w:val="32"/>
          <w:szCs w:val="32"/>
        </w:rPr>
        <w:t xml:space="preserve">The submission from Parkinson’s Australia </w:t>
      </w:r>
      <w:r w:rsidR="00606EBE" w:rsidRPr="00E355B8">
        <w:rPr>
          <w:rFonts w:ascii="Museo Sans Rounded 900" w:hAnsi="Museo Sans Rounded 900"/>
          <w:sz w:val="32"/>
          <w:szCs w:val="32"/>
        </w:rPr>
        <w:t xml:space="preserve">into the </w:t>
      </w:r>
      <w:r w:rsidR="00212F1F" w:rsidRPr="00E355B8">
        <w:rPr>
          <w:rFonts w:ascii="Museo Sans Rounded 900" w:hAnsi="Museo Sans Rounded 900"/>
          <w:sz w:val="32"/>
          <w:szCs w:val="32"/>
        </w:rPr>
        <w:t>Royal Commission</w:t>
      </w:r>
      <w:r w:rsidR="00212F1F" w:rsidRPr="00E355B8">
        <w:rPr>
          <w:rFonts w:ascii="Museo Sans Rounded 900" w:hAnsi="Museo Sans Rounded 900"/>
          <w:sz w:val="32"/>
          <w:szCs w:val="32"/>
        </w:rPr>
        <w:t xml:space="preserve"> </w:t>
      </w:r>
      <w:r w:rsidR="00212F1F">
        <w:rPr>
          <w:rFonts w:ascii="Museo Sans Rounded 900" w:hAnsi="Museo Sans Rounded 900"/>
          <w:sz w:val="32"/>
          <w:szCs w:val="32"/>
        </w:rPr>
        <w:t xml:space="preserve">for </w:t>
      </w:r>
      <w:r w:rsidR="00606EBE" w:rsidRPr="00E355B8">
        <w:rPr>
          <w:rFonts w:ascii="Museo Sans Rounded 900" w:hAnsi="Museo Sans Rounded 900"/>
          <w:sz w:val="32"/>
          <w:szCs w:val="32"/>
        </w:rPr>
        <w:t xml:space="preserve">Aged Care Quality and Safety </w:t>
      </w:r>
    </w:p>
    <w:p w14:paraId="7096CEAB" w14:textId="77777777" w:rsidR="00075322" w:rsidRDefault="00075322" w:rsidP="00C157D8">
      <w:pPr>
        <w:jc w:val="center"/>
        <w:rPr>
          <w:rFonts w:ascii="Helvetica Light" w:hAnsi="Helvetica Light"/>
          <w:b/>
          <w:bCs/>
        </w:rPr>
      </w:pPr>
    </w:p>
    <w:p w14:paraId="2BD30D85" w14:textId="77777777" w:rsidR="00B556F1" w:rsidRDefault="00B556F1" w:rsidP="00C157D8">
      <w:pPr>
        <w:jc w:val="center"/>
        <w:rPr>
          <w:rFonts w:ascii="Helvetica Light" w:hAnsi="Helvetica Light"/>
          <w:b/>
          <w:bCs/>
        </w:rPr>
      </w:pPr>
    </w:p>
    <w:p w14:paraId="3A34DA62" w14:textId="67CFD95F" w:rsidR="00BA6665" w:rsidRPr="00C157D8" w:rsidRDefault="00565B59" w:rsidP="00C157D8">
      <w:pPr>
        <w:jc w:val="center"/>
        <w:rPr>
          <w:rFonts w:ascii="Museo Sans Rounded 900" w:hAnsi="Museo Sans Rounded 900"/>
          <w:b/>
          <w:bCs/>
          <w:sz w:val="32"/>
          <w:szCs w:val="32"/>
        </w:rPr>
      </w:pPr>
      <w:r>
        <w:rPr>
          <w:rFonts w:ascii="Helvetica Light" w:hAnsi="Helvetica Light"/>
          <w:b/>
          <w:bCs/>
        </w:rPr>
        <w:t xml:space="preserve">Parkinson’s Australia </w:t>
      </w:r>
      <w:r w:rsidR="008D1DE7" w:rsidRPr="00FE19E1">
        <w:rPr>
          <w:rFonts w:ascii="Helvetica Light" w:hAnsi="Helvetica Light"/>
          <w:b/>
          <w:bCs/>
        </w:rPr>
        <w:t>aim</w:t>
      </w:r>
      <w:r w:rsidR="00AF3798">
        <w:rPr>
          <w:rFonts w:ascii="Helvetica Light" w:hAnsi="Helvetica Light"/>
          <w:b/>
          <w:bCs/>
        </w:rPr>
        <w:t>s</w:t>
      </w:r>
      <w:r w:rsidR="008D1DE7" w:rsidRPr="00FE19E1">
        <w:rPr>
          <w:rFonts w:ascii="Helvetica Light" w:hAnsi="Helvetica Light"/>
          <w:b/>
          <w:bCs/>
        </w:rPr>
        <w:t xml:space="preserve"> to promote the best possible quality of life for people with Parkinson’s.</w:t>
      </w:r>
      <w:r w:rsidR="00BA6665" w:rsidRPr="00FE19E1">
        <w:rPr>
          <w:rFonts w:ascii="Helvetica Light" w:hAnsi="Helvetica Light"/>
          <w:b/>
          <w:bCs/>
        </w:rPr>
        <w:t xml:space="preserve"> </w:t>
      </w:r>
      <w:r w:rsidR="00F01F62" w:rsidRPr="00FE19E1">
        <w:rPr>
          <w:rFonts w:ascii="Helvetica Light" w:hAnsi="Helvetica Light"/>
          <w:b/>
          <w:bCs/>
        </w:rPr>
        <w:t xml:space="preserve">Today, we call for </w:t>
      </w:r>
      <w:r w:rsidR="00335501" w:rsidRPr="00FE19E1">
        <w:rPr>
          <w:rFonts w:ascii="Helvetica Light" w:hAnsi="Helvetica Light"/>
          <w:b/>
          <w:bCs/>
        </w:rPr>
        <w:t xml:space="preserve">specialist training of workers </w:t>
      </w:r>
      <w:r w:rsidR="00BA6665" w:rsidRPr="00FE19E1">
        <w:rPr>
          <w:rFonts w:ascii="Helvetica Light" w:hAnsi="Helvetica Light"/>
          <w:b/>
          <w:bCs/>
        </w:rPr>
        <w:t xml:space="preserve">in </w:t>
      </w:r>
      <w:r w:rsidR="00985D16">
        <w:rPr>
          <w:rFonts w:ascii="Helvetica Light" w:hAnsi="Helvetica Light"/>
          <w:b/>
          <w:bCs/>
        </w:rPr>
        <w:t xml:space="preserve">the </w:t>
      </w:r>
      <w:r w:rsidR="00BA6665" w:rsidRPr="00FE19E1">
        <w:rPr>
          <w:rFonts w:ascii="Helvetica Light" w:hAnsi="Helvetica Light"/>
          <w:b/>
          <w:bCs/>
        </w:rPr>
        <w:t>aged care facilities</w:t>
      </w:r>
      <w:r w:rsidR="00B574B5">
        <w:rPr>
          <w:rFonts w:ascii="Helvetica Light" w:hAnsi="Helvetica Light"/>
          <w:b/>
          <w:bCs/>
        </w:rPr>
        <w:t>, improved access to specialist care</w:t>
      </w:r>
      <w:r w:rsidR="00D030D9">
        <w:rPr>
          <w:rFonts w:ascii="Helvetica Light" w:hAnsi="Helvetica Light"/>
          <w:b/>
          <w:bCs/>
        </w:rPr>
        <w:t xml:space="preserve"> and innovative models to insure</w:t>
      </w:r>
      <w:r w:rsidR="00E3288E">
        <w:rPr>
          <w:rFonts w:ascii="Helvetica Light" w:hAnsi="Helvetica Light"/>
          <w:b/>
          <w:bCs/>
        </w:rPr>
        <w:t xml:space="preserve"> people</w:t>
      </w:r>
      <w:r w:rsidR="00E311D2">
        <w:rPr>
          <w:rFonts w:ascii="Helvetica Light" w:hAnsi="Helvetica Light"/>
          <w:b/>
          <w:bCs/>
        </w:rPr>
        <w:t xml:space="preserve"> with Parkinson’s live as </w:t>
      </w:r>
      <w:r w:rsidR="00C83A3A">
        <w:rPr>
          <w:rFonts w:ascii="Helvetica Light" w:hAnsi="Helvetica Light"/>
          <w:b/>
          <w:bCs/>
        </w:rPr>
        <w:t>well</w:t>
      </w:r>
      <w:r w:rsidR="00E311D2">
        <w:rPr>
          <w:rFonts w:ascii="Helvetica Light" w:hAnsi="Helvetica Light"/>
          <w:b/>
          <w:bCs/>
        </w:rPr>
        <w:t xml:space="preserve"> as possibl</w:t>
      </w:r>
      <w:r w:rsidR="00C83A3A">
        <w:rPr>
          <w:rFonts w:ascii="Helvetica Light" w:hAnsi="Helvetica Light"/>
          <w:b/>
          <w:bCs/>
        </w:rPr>
        <w:t>e</w:t>
      </w:r>
      <w:r w:rsidR="008B4551">
        <w:rPr>
          <w:rFonts w:ascii="Helvetica Light" w:hAnsi="Helvetica Light"/>
          <w:b/>
          <w:bCs/>
        </w:rPr>
        <w:t>. COVID-19</w:t>
      </w:r>
      <w:r w:rsidR="008C7E46">
        <w:rPr>
          <w:rFonts w:ascii="Helvetica Light" w:hAnsi="Helvetica Light"/>
          <w:b/>
          <w:bCs/>
        </w:rPr>
        <w:t xml:space="preserve"> ha</w:t>
      </w:r>
      <w:r w:rsidR="00DD3F96">
        <w:rPr>
          <w:rFonts w:ascii="Helvetica Light" w:hAnsi="Helvetica Light"/>
          <w:b/>
          <w:bCs/>
        </w:rPr>
        <w:t xml:space="preserve">s </w:t>
      </w:r>
      <w:r w:rsidR="003F2CED">
        <w:rPr>
          <w:rFonts w:ascii="Helvetica Light" w:hAnsi="Helvetica Light"/>
          <w:b/>
          <w:bCs/>
        </w:rPr>
        <w:t xml:space="preserve">proved </w:t>
      </w:r>
      <w:r w:rsidR="007B0C5B">
        <w:rPr>
          <w:rFonts w:ascii="Helvetica Light" w:hAnsi="Helvetica Light"/>
          <w:b/>
          <w:bCs/>
        </w:rPr>
        <w:t>the importance of technology</w:t>
      </w:r>
      <w:r w:rsidR="00AF3798">
        <w:rPr>
          <w:rFonts w:ascii="Helvetica Light" w:hAnsi="Helvetica Light"/>
          <w:b/>
          <w:bCs/>
        </w:rPr>
        <w:t xml:space="preserve"> and helping our community connect with their health professional</w:t>
      </w:r>
      <w:r w:rsidR="0091765B">
        <w:rPr>
          <w:rFonts w:ascii="Helvetica Light" w:hAnsi="Helvetica Light"/>
          <w:b/>
          <w:bCs/>
        </w:rPr>
        <w:t xml:space="preserve"> to provide long-term health benefits.</w:t>
      </w:r>
    </w:p>
    <w:p w14:paraId="0EFE68D4" w14:textId="3B42C5E7" w:rsidR="005A049D" w:rsidRDefault="00134E0E" w:rsidP="00B604D9">
      <w:pPr>
        <w:rPr>
          <w:rFonts w:ascii="Helvetica Light" w:hAnsi="Helvetica Light"/>
        </w:rPr>
      </w:pPr>
      <w:r>
        <w:rPr>
          <w:rFonts w:ascii="Helvetica Light" w:hAnsi="Helvetica Light"/>
        </w:rPr>
        <w:t>A</w:t>
      </w:r>
      <w:r w:rsidR="00413800" w:rsidRPr="00FE19E1">
        <w:rPr>
          <w:rFonts w:ascii="Helvetica Light" w:hAnsi="Helvetica Light"/>
        </w:rPr>
        <w:t>pproximately 80,000</w:t>
      </w:r>
      <w:r>
        <w:rPr>
          <w:rFonts w:ascii="Helvetica Light" w:hAnsi="Helvetica Light"/>
        </w:rPr>
        <w:t xml:space="preserve"> people with Parkinson’s</w:t>
      </w:r>
      <w:r w:rsidR="00413800" w:rsidRPr="00FE19E1">
        <w:rPr>
          <w:rFonts w:ascii="Helvetica Light" w:hAnsi="Helvetica Light"/>
        </w:rPr>
        <w:t xml:space="preserve"> </w:t>
      </w:r>
      <w:r>
        <w:rPr>
          <w:rFonts w:ascii="Helvetica Light" w:hAnsi="Helvetica Light"/>
        </w:rPr>
        <w:t>are using</w:t>
      </w:r>
      <w:r w:rsidR="00413800" w:rsidRPr="00FE19E1">
        <w:rPr>
          <w:rFonts w:ascii="Helvetica Light" w:hAnsi="Helvetica Light"/>
        </w:rPr>
        <w:t xml:space="preserve"> the aged care system either through home support</w:t>
      </w:r>
      <w:r w:rsidR="00CB33E7" w:rsidRPr="00FE19E1">
        <w:rPr>
          <w:rFonts w:ascii="Helvetica Light" w:hAnsi="Helvetica Light"/>
        </w:rPr>
        <w:t xml:space="preserve"> or</w:t>
      </w:r>
      <w:r w:rsidR="00413800" w:rsidRPr="00FE19E1">
        <w:rPr>
          <w:rFonts w:ascii="Helvetica Light" w:hAnsi="Helvetica Light"/>
        </w:rPr>
        <w:t xml:space="preserve"> in a residential aged care facility.</w:t>
      </w:r>
      <w:r w:rsidR="006B48B0" w:rsidRPr="00FE19E1">
        <w:rPr>
          <w:rFonts w:ascii="Helvetica Light" w:hAnsi="Helvetica Light"/>
        </w:rPr>
        <w:t xml:space="preserve"> People living with Parkinson’s </w:t>
      </w:r>
      <w:r w:rsidR="00456602" w:rsidRPr="00FE19E1">
        <w:rPr>
          <w:rFonts w:ascii="Helvetica Light" w:hAnsi="Helvetica Light"/>
        </w:rPr>
        <w:t>make up 8</w:t>
      </w:r>
      <w:r w:rsidR="00BC108A" w:rsidRPr="00FE19E1">
        <w:rPr>
          <w:rFonts w:ascii="Helvetica Light" w:hAnsi="Helvetica Light"/>
        </w:rPr>
        <w:t xml:space="preserve"> per cent of the total compared to the general over 65 person who makes up only 1 per cent.</w:t>
      </w:r>
    </w:p>
    <w:p w14:paraId="66820797" w14:textId="0BAEFEF2" w:rsidR="00A960E9" w:rsidRDefault="00F12D1C" w:rsidP="00B604D9">
      <w:pPr>
        <w:rPr>
          <w:rFonts w:ascii="Helvetica Light" w:hAnsi="Helvetica Light"/>
        </w:rPr>
      </w:pPr>
      <w:r>
        <w:rPr>
          <w:rFonts w:ascii="Helvetica Light" w:hAnsi="Helvetica Light"/>
        </w:rPr>
        <w:t>We need</w:t>
      </w:r>
      <w:r w:rsidR="00200351">
        <w:rPr>
          <w:rFonts w:ascii="Helvetica Light" w:hAnsi="Helvetica Light"/>
        </w:rPr>
        <w:t xml:space="preserve"> i</w:t>
      </w:r>
      <w:r w:rsidR="00D03604">
        <w:rPr>
          <w:rFonts w:ascii="Helvetica Light" w:hAnsi="Helvetica Light"/>
        </w:rPr>
        <w:t>nnovative care models that put the customer’s needs firs</w:t>
      </w:r>
      <w:r w:rsidR="00200351">
        <w:rPr>
          <w:rFonts w:ascii="Helvetica Light" w:hAnsi="Helvetica Light"/>
        </w:rPr>
        <w:t>t</w:t>
      </w:r>
      <w:r w:rsidR="00D03604">
        <w:rPr>
          <w:rFonts w:ascii="Helvetica Light" w:hAnsi="Helvetica Light"/>
        </w:rPr>
        <w:t>.</w:t>
      </w:r>
      <w:r w:rsidR="00200351">
        <w:rPr>
          <w:rFonts w:ascii="Helvetica Light" w:hAnsi="Helvetica Light"/>
        </w:rPr>
        <w:t xml:space="preserve"> Covid-19 has shown that the current </w:t>
      </w:r>
      <w:r w:rsidR="00B3053F">
        <w:rPr>
          <w:rFonts w:ascii="Helvetica Light" w:hAnsi="Helvetica Light"/>
        </w:rPr>
        <w:t>workforce</w:t>
      </w:r>
      <w:r w:rsidR="00200351">
        <w:rPr>
          <w:rFonts w:ascii="Helvetica Light" w:hAnsi="Helvetica Light"/>
        </w:rPr>
        <w:t xml:space="preserve"> </w:t>
      </w:r>
      <w:r w:rsidR="00B3053F">
        <w:rPr>
          <w:rFonts w:ascii="Helvetica Light" w:hAnsi="Helvetica Light"/>
        </w:rPr>
        <w:t xml:space="preserve">policies </w:t>
      </w:r>
      <w:r w:rsidR="00825194">
        <w:rPr>
          <w:rFonts w:ascii="Helvetica Light" w:hAnsi="Helvetica Light"/>
        </w:rPr>
        <w:t xml:space="preserve">in the aged care sector </w:t>
      </w:r>
      <w:r w:rsidR="00B3053F">
        <w:rPr>
          <w:rFonts w:ascii="Helvetica Light" w:hAnsi="Helvetica Light"/>
        </w:rPr>
        <w:t xml:space="preserve">are not suitable for looking after </w:t>
      </w:r>
      <w:r w:rsidR="00825194">
        <w:rPr>
          <w:rFonts w:ascii="Helvetica Light" w:hAnsi="Helvetica Light"/>
        </w:rPr>
        <w:t>older Australian’s</w:t>
      </w:r>
      <w:r w:rsidR="00B3053F">
        <w:rPr>
          <w:rFonts w:ascii="Helvetica Light" w:hAnsi="Helvetica Light"/>
        </w:rPr>
        <w:t xml:space="preserve">.  </w:t>
      </w:r>
      <w:r w:rsidR="000726D2">
        <w:rPr>
          <w:rFonts w:ascii="Helvetica Light" w:hAnsi="Helvetica Light"/>
        </w:rPr>
        <w:t xml:space="preserve">The deskilling of staff and </w:t>
      </w:r>
      <w:r w:rsidR="00677CAE">
        <w:rPr>
          <w:rFonts w:ascii="Helvetica Light" w:hAnsi="Helvetica Light"/>
        </w:rPr>
        <w:t xml:space="preserve">casualisation of the workforce has led to </w:t>
      </w:r>
      <w:r w:rsidR="005B0F52">
        <w:rPr>
          <w:rFonts w:ascii="Helvetica Light" w:hAnsi="Helvetica Light"/>
        </w:rPr>
        <w:t>the caring role being</w:t>
      </w:r>
      <w:r w:rsidR="007857AA">
        <w:rPr>
          <w:rFonts w:ascii="Helvetica Light" w:hAnsi="Helvetica Light"/>
        </w:rPr>
        <w:t xml:space="preserve"> </w:t>
      </w:r>
      <w:r w:rsidR="00A960E9">
        <w:rPr>
          <w:rFonts w:ascii="Helvetica Light" w:hAnsi="Helvetica Light"/>
        </w:rPr>
        <w:t>undervalued</w:t>
      </w:r>
      <w:r w:rsidR="00825194">
        <w:rPr>
          <w:rFonts w:ascii="Helvetica Light" w:hAnsi="Helvetica Light"/>
        </w:rPr>
        <w:t xml:space="preserve">.  </w:t>
      </w:r>
      <w:r w:rsidR="00A960E9">
        <w:rPr>
          <w:rFonts w:ascii="Helvetica Light" w:hAnsi="Helvetica Light"/>
        </w:rPr>
        <w:t xml:space="preserve">These carers simply </w:t>
      </w:r>
      <w:r w:rsidR="00116684">
        <w:rPr>
          <w:rFonts w:ascii="Helvetica Light" w:hAnsi="Helvetica Light"/>
        </w:rPr>
        <w:t>are not</w:t>
      </w:r>
      <w:r w:rsidR="00A960E9">
        <w:rPr>
          <w:rFonts w:ascii="Helvetica Light" w:hAnsi="Helvetica Light"/>
        </w:rPr>
        <w:t xml:space="preserve"> supported and trained to meet the needs of people with Parkinson’s.</w:t>
      </w:r>
    </w:p>
    <w:p w14:paraId="73296423" w14:textId="77777777" w:rsidR="00A960E9" w:rsidRDefault="00A960E9">
      <w:pPr>
        <w:rPr>
          <w:rFonts w:ascii="Helvetica Light" w:hAnsi="Helvetica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tblGrid>
      <w:tr w:rsidR="00A960E9" w14:paraId="08378374" w14:textId="77777777" w:rsidTr="00B85D4D">
        <w:trPr>
          <w:trHeight w:val="2031"/>
        </w:trPr>
        <w:tc>
          <w:tcPr>
            <w:tcW w:w="8785" w:type="dxa"/>
          </w:tcPr>
          <w:p w14:paraId="0BEEA239" w14:textId="77777777" w:rsidR="00A960E9" w:rsidRPr="003455C8" w:rsidRDefault="00A960E9" w:rsidP="00A960E9">
            <w:pPr>
              <w:ind w:left="720"/>
              <w:jc w:val="center"/>
              <w:rPr>
                <w:rFonts w:ascii="Helvetica Light" w:hAnsi="Helvetica Light"/>
              </w:rPr>
            </w:pPr>
            <w:r w:rsidRPr="003455C8">
              <w:rPr>
                <w:rFonts w:ascii="Helvetica Light" w:hAnsi="Helvetica Light"/>
              </w:rPr>
              <w:t>‘My dad doesn’t have tremor. As nurses and care providers are undereducated about Parkinson’s disease and variations of the disease, they assume he has Alzheimer’s disease or Dementia. They don’t ensure that his medication is given at the exact time every time to avoid “OFF” times’.</w:t>
            </w:r>
          </w:p>
          <w:p w14:paraId="25A00DA0" w14:textId="77777777" w:rsidR="00A960E9" w:rsidRDefault="00A960E9">
            <w:pPr>
              <w:rPr>
                <w:rFonts w:ascii="Helvetica Light" w:hAnsi="Helvetica Light"/>
              </w:rPr>
            </w:pPr>
          </w:p>
        </w:tc>
      </w:tr>
    </w:tbl>
    <w:p w14:paraId="280F129D" w14:textId="53773D17" w:rsidR="006B2AD0" w:rsidRDefault="006B2AD0">
      <w:pPr>
        <w:rPr>
          <w:rFonts w:ascii="Helvetica Light" w:hAnsi="Helvetica Light"/>
        </w:rPr>
      </w:pPr>
      <w:r w:rsidRPr="00A960E9">
        <w:rPr>
          <w:rFonts w:ascii="Helvetica Light" w:hAnsi="Helvetica Light"/>
        </w:rPr>
        <w:t>Despite the Federal Government</w:t>
      </w:r>
      <w:r w:rsidR="007857AA" w:rsidRPr="00A960E9">
        <w:rPr>
          <w:rFonts w:ascii="Helvetica Light" w:hAnsi="Helvetica Light"/>
        </w:rPr>
        <w:t>’s Budgetary woes,</w:t>
      </w:r>
      <w:r w:rsidR="00663FAB">
        <w:rPr>
          <w:rFonts w:ascii="Helvetica Light" w:hAnsi="Helvetica Light"/>
        </w:rPr>
        <w:t xml:space="preserve"> improving</w:t>
      </w:r>
      <w:r w:rsidR="007857AA" w:rsidRPr="00A960E9">
        <w:rPr>
          <w:rFonts w:ascii="Helvetica Light" w:hAnsi="Helvetica Light"/>
        </w:rPr>
        <w:t xml:space="preserve"> Aged Care must be a priority</w:t>
      </w:r>
      <w:r w:rsidR="00A960E9" w:rsidRPr="00A960E9">
        <w:rPr>
          <w:rFonts w:ascii="Helvetica Light" w:hAnsi="Helvetica Light"/>
        </w:rPr>
        <w:t xml:space="preserve">.  </w:t>
      </w:r>
      <w:r w:rsidR="00116A26">
        <w:rPr>
          <w:rFonts w:ascii="Helvetica Light" w:hAnsi="Helvetica Light"/>
        </w:rPr>
        <w:t>We need more</w:t>
      </w:r>
      <w:r w:rsidR="00A960E9" w:rsidRPr="00A960E9">
        <w:rPr>
          <w:rFonts w:ascii="Helvetica Light" w:hAnsi="Helvetica Light"/>
        </w:rPr>
        <w:t xml:space="preserve"> Home Care packages, </w:t>
      </w:r>
      <w:r w:rsidR="00116A26">
        <w:rPr>
          <w:rFonts w:ascii="Helvetica Light" w:hAnsi="Helvetica Light"/>
        </w:rPr>
        <w:t xml:space="preserve">better </w:t>
      </w:r>
      <w:r w:rsidR="00A960E9" w:rsidRPr="00A960E9">
        <w:rPr>
          <w:rFonts w:ascii="Helvetica Light" w:hAnsi="Helvetica Light"/>
        </w:rPr>
        <w:t>staffing ratios, access to healthcare services and innovative consumer led models.</w:t>
      </w:r>
      <w:r w:rsidR="00116A26">
        <w:rPr>
          <w:rFonts w:ascii="Helvetica Light" w:hAnsi="Helvetica Light"/>
        </w:rPr>
        <w:t xml:space="preserve"> </w:t>
      </w:r>
    </w:p>
    <w:p w14:paraId="174A8F5B" w14:textId="226A5680" w:rsidR="00A960E9" w:rsidRDefault="00A960E9">
      <w:pPr>
        <w:rPr>
          <w:rFonts w:ascii="Helvetica Light" w:hAnsi="Helvetica Light"/>
        </w:rPr>
      </w:pPr>
    </w:p>
    <w:p w14:paraId="64852811" w14:textId="16B42ACB" w:rsidR="00A960E9" w:rsidRPr="00A960E9" w:rsidRDefault="00CF7922">
      <w:pPr>
        <w:rPr>
          <w:rFonts w:ascii="Helvetica Light" w:hAnsi="Helvetica Light"/>
        </w:rPr>
      </w:pPr>
      <w:r w:rsidRPr="00CF7922">
        <w:rPr>
          <w:rFonts w:ascii="Helvetica" w:hAnsi="Helvetica"/>
          <w:noProof/>
        </w:rPr>
        <mc:AlternateContent>
          <mc:Choice Requires="wps">
            <w:drawing>
              <wp:anchor distT="45720" distB="45720" distL="114300" distR="114300" simplePos="0" relativeHeight="251658240" behindDoc="0" locked="0" layoutInCell="1" allowOverlap="1" wp14:anchorId="2BDC7807" wp14:editId="3EA80A0F">
                <wp:simplePos x="0" y="0"/>
                <wp:positionH relativeFrom="margin">
                  <wp:align>left</wp:align>
                </wp:positionH>
                <wp:positionV relativeFrom="paragraph">
                  <wp:posOffset>172720</wp:posOffset>
                </wp:positionV>
                <wp:extent cx="201168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solidFill>
                          <a:srgbClr val="FFFFFF"/>
                        </a:solidFill>
                        <a:ln w="9525">
                          <a:noFill/>
                          <a:miter lim="800000"/>
                          <a:headEnd/>
                          <a:tailEnd/>
                        </a:ln>
                      </wps:spPr>
                      <wps:txbx>
                        <w:txbxContent>
                          <w:p w14:paraId="5DF36065" w14:textId="77777777" w:rsidR="00A244A7" w:rsidRPr="00FC24C8" w:rsidRDefault="00046D19" w:rsidP="00A244A7">
                            <w:pPr>
                              <w:spacing w:line="240" w:lineRule="auto"/>
                              <w:rPr>
                                <w:rFonts w:ascii="Helvetica Light" w:hAnsi="Helvetica Light"/>
                                <w:sz w:val="20"/>
                                <w:szCs w:val="20"/>
                              </w:rPr>
                            </w:pPr>
                            <w:r w:rsidRPr="00FC24C8">
                              <w:rPr>
                                <w:rFonts w:ascii="Helvetica Light" w:hAnsi="Helvetica Light"/>
                                <w:sz w:val="20"/>
                                <w:szCs w:val="20"/>
                              </w:rPr>
                              <w:t>For further media enquire</w:t>
                            </w:r>
                            <w:r w:rsidR="00A244A7" w:rsidRPr="00FC24C8">
                              <w:rPr>
                                <w:rFonts w:ascii="Helvetica Light" w:hAnsi="Helvetica Light"/>
                                <w:sz w:val="20"/>
                                <w:szCs w:val="20"/>
                              </w:rPr>
                              <w:t>s:</w:t>
                            </w:r>
                          </w:p>
                          <w:p w14:paraId="748234B1" w14:textId="256859FD" w:rsidR="00CF7922" w:rsidRPr="00FC24C8" w:rsidRDefault="00CF7922" w:rsidP="00A244A7">
                            <w:pPr>
                              <w:spacing w:line="240" w:lineRule="auto"/>
                              <w:rPr>
                                <w:rFonts w:ascii="Helvetica Light" w:hAnsi="Helvetica Light"/>
                                <w:sz w:val="20"/>
                                <w:szCs w:val="20"/>
                              </w:rPr>
                            </w:pPr>
                            <w:r w:rsidRPr="00FC24C8">
                              <w:rPr>
                                <w:rFonts w:ascii="Helvetica Light" w:hAnsi="Helvetica Light"/>
                                <w:sz w:val="20"/>
                                <w:szCs w:val="20"/>
                              </w:rPr>
                              <w:t>Jodette Kotz</w:t>
                            </w:r>
                            <w:r w:rsidR="00FC24C8">
                              <w:rPr>
                                <w:rFonts w:ascii="Helvetica Light" w:hAnsi="Helvetica Light"/>
                                <w:sz w:val="20"/>
                                <w:szCs w:val="20"/>
                              </w:rPr>
                              <w:t xml:space="preserve"> </w:t>
                            </w:r>
                            <w:r w:rsidR="00FC24C8" w:rsidRPr="00FC24C8">
                              <w:rPr>
                                <w:rFonts w:ascii="Helvetica Light" w:hAnsi="Helvetica Light"/>
                                <w:sz w:val="20"/>
                                <w:szCs w:val="20"/>
                              </w:rPr>
                              <w:t>Email:</w:t>
                            </w:r>
                            <w:r w:rsidR="00FC24C8" w:rsidRPr="00FC24C8">
                              <w:rPr>
                                <w:rFonts w:ascii="Calibri" w:hAnsi="Calibri" w:cs="Calibri"/>
                                <w:sz w:val="20"/>
                                <w:szCs w:val="20"/>
                              </w:rPr>
                              <w:t> </w:t>
                            </w:r>
                            <w:hyperlink r:id="rId10" w:tgtFrame="_self" w:history="1">
                              <w:r w:rsidR="00FC24C8" w:rsidRPr="00FC24C8">
                                <w:rPr>
                                  <w:rStyle w:val="Hyperlink"/>
                                  <w:rFonts w:ascii="Helvetica Light" w:hAnsi="Helvetica Light"/>
                                  <w:color w:val="auto"/>
                                  <w:sz w:val="20"/>
                                  <w:szCs w:val="20"/>
                                  <w:u w:val="none"/>
                                  <w:bdr w:val="none" w:sz="0" w:space="0" w:color="auto" w:frame="1"/>
                                </w:rPr>
                                <w:t>ceo@parkinsons.org.au</w:t>
                              </w:r>
                            </w:hyperlink>
                            <w:r w:rsidR="00FC24C8" w:rsidRPr="00FC24C8">
                              <w:rPr>
                                <w:rFonts w:ascii="Helvetica Light" w:hAnsi="Helvetica Light"/>
                                <w:sz w:val="20"/>
                                <w:szCs w:val="20"/>
                              </w:rPr>
                              <w:br/>
                              <w:t>Tel:</w:t>
                            </w:r>
                            <w:r w:rsidR="00FC24C8" w:rsidRPr="00FC24C8">
                              <w:rPr>
                                <w:rFonts w:ascii="Calibri" w:hAnsi="Calibri" w:cs="Calibri"/>
                                <w:sz w:val="20"/>
                                <w:szCs w:val="20"/>
                              </w:rPr>
                              <w:t> </w:t>
                            </w:r>
                            <w:r w:rsidR="00FC24C8" w:rsidRPr="00FC24C8">
                              <w:rPr>
                                <w:rFonts w:ascii="Helvetica Light" w:hAnsi="Helvetica Light"/>
                                <w:sz w:val="20"/>
                                <w:szCs w:val="20"/>
                              </w:rPr>
                              <w:t xml:space="preserve"> 0417 236 998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DC7807" id="_x0000_t202" coordsize="21600,21600" o:spt="202" path="m,l,21600r21600,l21600,xe">
                <v:stroke joinstyle="miter"/>
                <v:path gradientshapeok="t" o:connecttype="rect"/>
              </v:shapetype>
              <v:shape id="Text Box 2" o:spid="_x0000_s1026" type="#_x0000_t202" style="position:absolute;margin-left:0;margin-top:13.6pt;width:158.4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yyIAIAAB4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" stroked="f">
                <v:textbox style="mso-fit-shape-to-text:t">
                  <w:txbxContent>
                    <w:p w14:paraId="5DF36065" w14:textId="77777777" w:rsidR="00A244A7" w:rsidRPr="00FC24C8" w:rsidRDefault="00046D19" w:rsidP="00A244A7">
                      <w:pPr>
                        <w:spacing w:line="240" w:lineRule="auto"/>
                        <w:rPr>
                          <w:rFonts w:ascii="Helvetica Light" w:hAnsi="Helvetica Light"/>
                          <w:sz w:val="20"/>
                          <w:szCs w:val="20"/>
                        </w:rPr>
                      </w:pPr>
                      <w:r w:rsidRPr="00FC24C8">
                        <w:rPr>
                          <w:rFonts w:ascii="Helvetica Light" w:hAnsi="Helvetica Light"/>
                          <w:sz w:val="20"/>
                          <w:szCs w:val="20"/>
                        </w:rPr>
                        <w:t>For further media enquire</w:t>
                      </w:r>
                      <w:r w:rsidR="00A244A7" w:rsidRPr="00FC24C8">
                        <w:rPr>
                          <w:rFonts w:ascii="Helvetica Light" w:hAnsi="Helvetica Light"/>
                          <w:sz w:val="20"/>
                          <w:szCs w:val="20"/>
                        </w:rPr>
                        <w:t>s:</w:t>
                      </w:r>
                    </w:p>
                    <w:p w14:paraId="748234B1" w14:textId="256859FD" w:rsidR="00CF7922" w:rsidRPr="00FC24C8" w:rsidRDefault="00CF7922" w:rsidP="00A244A7">
                      <w:pPr>
                        <w:spacing w:line="240" w:lineRule="auto"/>
                        <w:rPr>
                          <w:rFonts w:ascii="Helvetica Light" w:hAnsi="Helvetica Light"/>
                          <w:sz w:val="20"/>
                          <w:szCs w:val="20"/>
                        </w:rPr>
                      </w:pPr>
                      <w:r w:rsidRPr="00FC24C8">
                        <w:rPr>
                          <w:rFonts w:ascii="Helvetica Light" w:hAnsi="Helvetica Light"/>
                          <w:sz w:val="20"/>
                          <w:szCs w:val="20"/>
                        </w:rPr>
                        <w:t>Jodette Kotz</w:t>
                      </w:r>
                      <w:r w:rsidR="00FC24C8">
                        <w:rPr>
                          <w:rFonts w:ascii="Helvetica Light" w:hAnsi="Helvetica Light"/>
                          <w:sz w:val="20"/>
                          <w:szCs w:val="20"/>
                        </w:rPr>
                        <w:t xml:space="preserve"> </w:t>
                      </w:r>
                      <w:r w:rsidR="00FC24C8" w:rsidRPr="00FC24C8">
                        <w:rPr>
                          <w:rFonts w:ascii="Helvetica Light" w:hAnsi="Helvetica Light"/>
                          <w:sz w:val="20"/>
                          <w:szCs w:val="20"/>
                        </w:rPr>
                        <w:t>Email:</w:t>
                      </w:r>
                      <w:r w:rsidR="00FC24C8" w:rsidRPr="00FC24C8">
                        <w:rPr>
                          <w:rFonts w:ascii="Calibri" w:hAnsi="Calibri" w:cs="Calibri"/>
                          <w:sz w:val="20"/>
                          <w:szCs w:val="20"/>
                        </w:rPr>
                        <w:t> </w:t>
                      </w:r>
                      <w:hyperlink r:id="rId11" w:tgtFrame="_self" w:history="1">
                        <w:r w:rsidR="00FC24C8" w:rsidRPr="00FC24C8">
                          <w:rPr>
                            <w:rStyle w:val="Hyperlink"/>
                            <w:rFonts w:ascii="Helvetica Light" w:hAnsi="Helvetica Light"/>
                            <w:color w:val="auto"/>
                            <w:sz w:val="20"/>
                            <w:szCs w:val="20"/>
                            <w:u w:val="none"/>
                            <w:bdr w:val="none" w:sz="0" w:space="0" w:color="auto" w:frame="1"/>
                          </w:rPr>
                          <w:t>ceo@parkinsons.org.au</w:t>
                        </w:r>
                      </w:hyperlink>
                      <w:r w:rsidR="00FC24C8" w:rsidRPr="00FC24C8">
                        <w:rPr>
                          <w:rFonts w:ascii="Helvetica Light" w:hAnsi="Helvetica Light"/>
                          <w:sz w:val="20"/>
                          <w:szCs w:val="20"/>
                        </w:rPr>
                        <w:br/>
                        <w:t>Tel:</w:t>
                      </w:r>
                      <w:r w:rsidR="00FC24C8" w:rsidRPr="00FC24C8">
                        <w:rPr>
                          <w:rFonts w:ascii="Calibri" w:hAnsi="Calibri" w:cs="Calibri"/>
                          <w:sz w:val="20"/>
                          <w:szCs w:val="20"/>
                        </w:rPr>
                        <w:t> </w:t>
                      </w:r>
                      <w:r w:rsidR="00FC24C8" w:rsidRPr="00FC24C8">
                        <w:rPr>
                          <w:rFonts w:ascii="Helvetica Light" w:hAnsi="Helvetica Light"/>
                          <w:sz w:val="20"/>
                          <w:szCs w:val="20"/>
                        </w:rPr>
                        <w:t xml:space="preserve"> 0417 236 998</w:t>
                      </w:r>
                    </w:p>
                  </w:txbxContent>
                </v:textbox>
                <w10:wrap type="square" anchorx="margin"/>
              </v:shape>
            </w:pict>
          </mc:Fallback>
        </mc:AlternateContent>
      </w:r>
    </w:p>
    <w:sectPr w:rsidR="00A960E9" w:rsidRPr="00A960E9" w:rsidSect="00000CF6">
      <w:headerReference w:type="default" r:id="rId12"/>
      <w:footerReference w:type="default" r:id="rId13"/>
      <w:pgSz w:w="11906" w:h="16838"/>
      <w:pgMar w:top="1440" w:right="964" w:bottom="1440"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69795" w14:textId="77777777" w:rsidR="00335CF9" w:rsidRDefault="00335CF9" w:rsidP="008B614B">
      <w:pPr>
        <w:spacing w:after="0" w:line="240" w:lineRule="auto"/>
      </w:pPr>
      <w:r>
        <w:separator/>
      </w:r>
    </w:p>
  </w:endnote>
  <w:endnote w:type="continuationSeparator" w:id="0">
    <w:p w14:paraId="1C84615F" w14:textId="77777777" w:rsidR="00335CF9" w:rsidRDefault="00335CF9" w:rsidP="008B614B">
      <w:pPr>
        <w:spacing w:after="0" w:line="240" w:lineRule="auto"/>
      </w:pPr>
      <w:r>
        <w:continuationSeparator/>
      </w:r>
    </w:p>
  </w:endnote>
  <w:endnote w:type="continuationNotice" w:id="1">
    <w:p w14:paraId="71C09A8E" w14:textId="77777777" w:rsidR="00335CF9" w:rsidRDefault="00335C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useo Sans Rounded 900">
    <w:panose1 w:val="02000000000000000000"/>
    <w:charset w:val="00"/>
    <w:family w:val="modern"/>
    <w:notTrueType/>
    <w:pitch w:val="variable"/>
    <w:sig w:usb0="A00000AF" w:usb1="4000004B" w:usb2="00000000" w:usb3="00000000" w:csb0="0000009B" w:csb1="00000000"/>
  </w:font>
  <w:font w:name="Helvetica Light">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CAA72" w14:textId="35563971" w:rsidR="00684510" w:rsidRDefault="00684510">
    <w:pPr>
      <w:pStyle w:val="Footer"/>
      <w:jc w:val="center"/>
      <w:rPr>
        <w:caps/>
        <w:noProof/>
        <w:color w:val="4472C4" w:themeColor="accent1"/>
      </w:rPr>
    </w:pPr>
    <w:r>
      <w:rPr>
        <w:noProof/>
      </w:rPr>
      <w:drawing>
        <wp:anchor distT="0" distB="0" distL="114300" distR="114300" simplePos="0" relativeHeight="251658240" behindDoc="0" locked="0" layoutInCell="1" allowOverlap="1" wp14:anchorId="47E67DE4" wp14:editId="5D58FF5F">
          <wp:simplePos x="0" y="0"/>
          <wp:positionH relativeFrom="margin">
            <wp:align>center</wp:align>
          </wp:positionH>
          <wp:positionV relativeFrom="paragraph">
            <wp:posOffset>67945</wp:posOffset>
          </wp:positionV>
          <wp:extent cx="4993005" cy="5346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4993005" cy="534670"/>
                  </a:xfrm>
                  <a:prstGeom prst="rect">
                    <a:avLst/>
                  </a:prstGeom>
                </pic:spPr>
              </pic:pic>
            </a:graphicData>
          </a:graphic>
          <wp14:sizeRelH relativeFrom="page">
            <wp14:pctWidth>0</wp14:pctWidth>
          </wp14:sizeRelH>
          <wp14:sizeRelV relativeFrom="page">
            <wp14:pctHeight>0</wp14:pctHeight>
          </wp14:sizeRelV>
        </wp:anchor>
      </w:drawing>
    </w:r>
  </w:p>
  <w:p w14:paraId="2F94BE90" w14:textId="77777777" w:rsidR="00684510" w:rsidRDefault="006845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B5EEC" w14:textId="77777777" w:rsidR="00335CF9" w:rsidRDefault="00335CF9" w:rsidP="008B614B">
      <w:pPr>
        <w:spacing w:after="0" w:line="240" w:lineRule="auto"/>
      </w:pPr>
      <w:r>
        <w:separator/>
      </w:r>
    </w:p>
  </w:footnote>
  <w:footnote w:type="continuationSeparator" w:id="0">
    <w:p w14:paraId="1EA77C9B" w14:textId="77777777" w:rsidR="00335CF9" w:rsidRDefault="00335CF9" w:rsidP="008B614B">
      <w:pPr>
        <w:spacing w:after="0" w:line="240" w:lineRule="auto"/>
      </w:pPr>
      <w:r>
        <w:continuationSeparator/>
      </w:r>
    </w:p>
  </w:footnote>
  <w:footnote w:type="continuationNotice" w:id="1">
    <w:p w14:paraId="0980998A" w14:textId="77777777" w:rsidR="00335CF9" w:rsidRDefault="00335C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1446F" w14:textId="0393C438" w:rsidR="008B614B" w:rsidRDefault="00FD6C71">
    <w:pPr>
      <w:pStyle w:val="Header"/>
    </w:pPr>
    <w:r>
      <w:rPr>
        <w:noProof/>
        <w:lang w:eastAsia="en-AU"/>
      </w:rPr>
      <w:drawing>
        <wp:anchor distT="0" distB="0" distL="114300" distR="114300" simplePos="0" relativeHeight="251658241" behindDoc="1" locked="0" layoutInCell="1" allowOverlap="1" wp14:anchorId="56DB3B7C" wp14:editId="581A4256">
          <wp:simplePos x="0" y="0"/>
          <wp:positionH relativeFrom="page">
            <wp:align>right</wp:align>
          </wp:positionH>
          <wp:positionV relativeFrom="paragraph">
            <wp:posOffset>-434975</wp:posOffset>
          </wp:positionV>
          <wp:extent cx="7572375" cy="10949940"/>
          <wp:effectExtent l="0" t="0" r="9525" b="3810"/>
          <wp:wrapNone/>
          <wp:docPr id="4" name="Picture 4" descr="W:\TEMPLATES &amp; FORMS\Letterhead\Styleguide letterhead\InDesign Letterhead P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TEMPLATES &amp; FORMS\Letterhead\Styleguide letterhead\InDesign Letterhead PQ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94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9FAF9" w14:textId="77777777" w:rsidR="008B614B" w:rsidRDefault="008B6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D92A22"/>
    <w:multiLevelType w:val="hybridMultilevel"/>
    <w:tmpl w:val="4A587540"/>
    <w:lvl w:ilvl="0" w:tplc="0C090005">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 w15:restartNumberingAfterBreak="0">
    <w:nsid w:val="58627300"/>
    <w:multiLevelType w:val="hybridMultilevel"/>
    <w:tmpl w:val="1474FBC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DE7"/>
    <w:rsid w:val="00000CF6"/>
    <w:rsid w:val="00005A5A"/>
    <w:rsid w:val="000107B5"/>
    <w:rsid w:val="00011A98"/>
    <w:rsid w:val="00032D11"/>
    <w:rsid w:val="00046D19"/>
    <w:rsid w:val="000726D2"/>
    <w:rsid w:val="00074125"/>
    <w:rsid w:val="00075322"/>
    <w:rsid w:val="00084A15"/>
    <w:rsid w:val="000C7F11"/>
    <w:rsid w:val="000E5635"/>
    <w:rsid w:val="000F1051"/>
    <w:rsid w:val="000F4165"/>
    <w:rsid w:val="00110C8C"/>
    <w:rsid w:val="0011355D"/>
    <w:rsid w:val="00116684"/>
    <w:rsid w:val="00116A26"/>
    <w:rsid w:val="00132026"/>
    <w:rsid w:val="00134E0E"/>
    <w:rsid w:val="001468B2"/>
    <w:rsid w:val="001E1AE2"/>
    <w:rsid w:val="001E48C6"/>
    <w:rsid w:val="001E7A0B"/>
    <w:rsid w:val="001E7C6F"/>
    <w:rsid w:val="00200351"/>
    <w:rsid w:val="00200C44"/>
    <w:rsid w:val="002046C8"/>
    <w:rsid w:val="00212F1F"/>
    <w:rsid w:val="00222ACE"/>
    <w:rsid w:val="002239F9"/>
    <w:rsid w:val="0023176F"/>
    <w:rsid w:val="00236163"/>
    <w:rsid w:val="00253A58"/>
    <w:rsid w:val="002614B8"/>
    <w:rsid w:val="002827ED"/>
    <w:rsid w:val="002A0118"/>
    <w:rsid w:val="002A31C7"/>
    <w:rsid w:val="002A5F85"/>
    <w:rsid w:val="002D7B1C"/>
    <w:rsid w:val="00302680"/>
    <w:rsid w:val="003077BA"/>
    <w:rsid w:val="003149FB"/>
    <w:rsid w:val="00321E23"/>
    <w:rsid w:val="00335501"/>
    <w:rsid w:val="00335CF9"/>
    <w:rsid w:val="003455C8"/>
    <w:rsid w:val="00345B83"/>
    <w:rsid w:val="0038558F"/>
    <w:rsid w:val="00397B3D"/>
    <w:rsid w:val="003F1427"/>
    <w:rsid w:val="003F2CED"/>
    <w:rsid w:val="00413800"/>
    <w:rsid w:val="00440F63"/>
    <w:rsid w:val="0044466A"/>
    <w:rsid w:val="00456602"/>
    <w:rsid w:val="0047088F"/>
    <w:rsid w:val="0047795E"/>
    <w:rsid w:val="00487A2E"/>
    <w:rsid w:val="00494659"/>
    <w:rsid w:val="004A1E5A"/>
    <w:rsid w:val="004B0EF1"/>
    <w:rsid w:val="004C1693"/>
    <w:rsid w:val="004C58F4"/>
    <w:rsid w:val="004D61A1"/>
    <w:rsid w:val="00521DBD"/>
    <w:rsid w:val="00547AC0"/>
    <w:rsid w:val="00565B59"/>
    <w:rsid w:val="00585AFA"/>
    <w:rsid w:val="0059754E"/>
    <w:rsid w:val="005A049D"/>
    <w:rsid w:val="005B0F52"/>
    <w:rsid w:val="005B5F40"/>
    <w:rsid w:val="005E1DF5"/>
    <w:rsid w:val="005F3C4C"/>
    <w:rsid w:val="00600FCF"/>
    <w:rsid w:val="00606792"/>
    <w:rsid w:val="00606EBE"/>
    <w:rsid w:val="0061036A"/>
    <w:rsid w:val="006372DC"/>
    <w:rsid w:val="006434B9"/>
    <w:rsid w:val="00663FAB"/>
    <w:rsid w:val="00667DD9"/>
    <w:rsid w:val="00677CAE"/>
    <w:rsid w:val="00684510"/>
    <w:rsid w:val="00690DDF"/>
    <w:rsid w:val="006A2392"/>
    <w:rsid w:val="006B2AD0"/>
    <w:rsid w:val="006B48B0"/>
    <w:rsid w:val="006E36CF"/>
    <w:rsid w:val="006E3E37"/>
    <w:rsid w:val="006F11F9"/>
    <w:rsid w:val="00741A8B"/>
    <w:rsid w:val="00751EC2"/>
    <w:rsid w:val="00780041"/>
    <w:rsid w:val="007857AA"/>
    <w:rsid w:val="00792E81"/>
    <w:rsid w:val="007A1260"/>
    <w:rsid w:val="007B0C5B"/>
    <w:rsid w:val="007C45D0"/>
    <w:rsid w:val="007D3497"/>
    <w:rsid w:val="007D6EF5"/>
    <w:rsid w:val="007E2873"/>
    <w:rsid w:val="0082478D"/>
    <w:rsid w:val="00825194"/>
    <w:rsid w:val="00835F1D"/>
    <w:rsid w:val="00840283"/>
    <w:rsid w:val="00871A49"/>
    <w:rsid w:val="00874F17"/>
    <w:rsid w:val="00896F6F"/>
    <w:rsid w:val="008B4551"/>
    <w:rsid w:val="008B614B"/>
    <w:rsid w:val="008C0987"/>
    <w:rsid w:val="008C7E46"/>
    <w:rsid w:val="008D1DE7"/>
    <w:rsid w:val="008D5AE7"/>
    <w:rsid w:val="008F446B"/>
    <w:rsid w:val="00915D9F"/>
    <w:rsid w:val="0091765B"/>
    <w:rsid w:val="009441AB"/>
    <w:rsid w:val="009446C2"/>
    <w:rsid w:val="00945CBD"/>
    <w:rsid w:val="00950699"/>
    <w:rsid w:val="0095077E"/>
    <w:rsid w:val="00967FF8"/>
    <w:rsid w:val="00985D16"/>
    <w:rsid w:val="009A0AD3"/>
    <w:rsid w:val="009A3161"/>
    <w:rsid w:val="009C71D7"/>
    <w:rsid w:val="009F6A66"/>
    <w:rsid w:val="00A04412"/>
    <w:rsid w:val="00A05353"/>
    <w:rsid w:val="00A244A7"/>
    <w:rsid w:val="00A43319"/>
    <w:rsid w:val="00A7296B"/>
    <w:rsid w:val="00A877A4"/>
    <w:rsid w:val="00A960E9"/>
    <w:rsid w:val="00AC4D63"/>
    <w:rsid w:val="00AD4AC4"/>
    <w:rsid w:val="00AF3798"/>
    <w:rsid w:val="00B0498A"/>
    <w:rsid w:val="00B17ADE"/>
    <w:rsid w:val="00B3053F"/>
    <w:rsid w:val="00B45F1A"/>
    <w:rsid w:val="00B47A30"/>
    <w:rsid w:val="00B556F1"/>
    <w:rsid w:val="00B574B5"/>
    <w:rsid w:val="00B604D9"/>
    <w:rsid w:val="00B62011"/>
    <w:rsid w:val="00B74460"/>
    <w:rsid w:val="00B74839"/>
    <w:rsid w:val="00B85805"/>
    <w:rsid w:val="00B85D4D"/>
    <w:rsid w:val="00B90339"/>
    <w:rsid w:val="00BA51CD"/>
    <w:rsid w:val="00BA6665"/>
    <w:rsid w:val="00BC108A"/>
    <w:rsid w:val="00BE6B10"/>
    <w:rsid w:val="00BF4573"/>
    <w:rsid w:val="00C00B6D"/>
    <w:rsid w:val="00C157D8"/>
    <w:rsid w:val="00C15E6F"/>
    <w:rsid w:val="00C22D96"/>
    <w:rsid w:val="00C305ED"/>
    <w:rsid w:val="00C83A3A"/>
    <w:rsid w:val="00C9488A"/>
    <w:rsid w:val="00C95228"/>
    <w:rsid w:val="00CA3B71"/>
    <w:rsid w:val="00CB33E7"/>
    <w:rsid w:val="00CB3A85"/>
    <w:rsid w:val="00CC3083"/>
    <w:rsid w:val="00CC7007"/>
    <w:rsid w:val="00CE746A"/>
    <w:rsid w:val="00CF7922"/>
    <w:rsid w:val="00D030D9"/>
    <w:rsid w:val="00D03604"/>
    <w:rsid w:val="00D04EB2"/>
    <w:rsid w:val="00D07C99"/>
    <w:rsid w:val="00D16502"/>
    <w:rsid w:val="00D602A4"/>
    <w:rsid w:val="00D62347"/>
    <w:rsid w:val="00DC60BF"/>
    <w:rsid w:val="00DD3F96"/>
    <w:rsid w:val="00DF408B"/>
    <w:rsid w:val="00DF5C56"/>
    <w:rsid w:val="00E07AAF"/>
    <w:rsid w:val="00E22944"/>
    <w:rsid w:val="00E311D2"/>
    <w:rsid w:val="00E3288E"/>
    <w:rsid w:val="00E33484"/>
    <w:rsid w:val="00E355B8"/>
    <w:rsid w:val="00E401FB"/>
    <w:rsid w:val="00E41A46"/>
    <w:rsid w:val="00E62B45"/>
    <w:rsid w:val="00E64617"/>
    <w:rsid w:val="00EA6C25"/>
    <w:rsid w:val="00EB55F8"/>
    <w:rsid w:val="00EB5945"/>
    <w:rsid w:val="00EC0406"/>
    <w:rsid w:val="00EE7E40"/>
    <w:rsid w:val="00EF1A6C"/>
    <w:rsid w:val="00EF3C8B"/>
    <w:rsid w:val="00F01F62"/>
    <w:rsid w:val="00F10698"/>
    <w:rsid w:val="00F12D1C"/>
    <w:rsid w:val="00F152D4"/>
    <w:rsid w:val="00F229E7"/>
    <w:rsid w:val="00F612FB"/>
    <w:rsid w:val="00F6432A"/>
    <w:rsid w:val="00F74F49"/>
    <w:rsid w:val="00F949D8"/>
    <w:rsid w:val="00FA7525"/>
    <w:rsid w:val="00FC24C8"/>
    <w:rsid w:val="00FD2746"/>
    <w:rsid w:val="00FD6C71"/>
    <w:rsid w:val="00FE19E1"/>
    <w:rsid w:val="00FE70BF"/>
    <w:rsid w:val="00FF14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B51BAB"/>
  <w15:chartTrackingRefBased/>
  <w15:docId w15:val="{A5EEA076-FEA9-47C8-B649-CE2464B6A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1260"/>
    <w:pPr>
      <w:ind w:left="720"/>
      <w:contextualSpacing/>
    </w:pPr>
  </w:style>
  <w:style w:type="paragraph" w:styleId="Header">
    <w:name w:val="header"/>
    <w:basedOn w:val="Normal"/>
    <w:link w:val="HeaderChar"/>
    <w:uiPriority w:val="99"/>
    <w:unhideWhenUsed/>
    <w:rsid w:val="008B61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14B"/>
  </w:style>
  <w:style w:type="paragraph" w:styleId="Footer">
    <w:name w:val="footer"/>
    <w:basedOn w:val="Normal"/>
    <w:link w:val="FooterChar"/>
    <w:uiPriority w:val="99"/>
    <w:unhideWhenUsed/>
    <w:rsid w:val="008B6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14B"/>
  </w:style>
  <w:style w:type="paragraph" w:styleId="BalloonText">
    <w:name w:val="Balloon Text"/>
    <w:basedOn w:val="Normal"/>
    <w:link w:val="BalloonTextChar"/>
    <w:uiPriority w:val="99"/>
    <w:semiHidden/>
    <w:unhideWhenUsed/>
    <w:rsid w:val="006F11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1F9"/>
    <w:rPr>
      <w:rFonts w:ascii="Segoe UI" w:hAnsi="Segoe UI" w:cs="Segoe UI"/>
      <w:sz w:val="18"/>
      <w:szCs w:val="18"/>
    </w:rPr>
  </w:style>
  <w:style w:type="character" w:styleId="CommentReference">
    <w:name w:val="annotation reference"/>
    <w:basedOn w:val="DefaultParagraphFont"/>
    <w:uiPriority w:val="99"/>
    <w:semiHidden/>
    <w:unhideWhenUsed/>
    <w:rsid w:val="001E7A0B"/>
    <w:rPr>
      <w:sz w:val="16"/>
      <w:szCs w:val="16"/>
    </w:rPr>
  </w:style>
  <w:style w:type="paragraph" w:styleId="CommentText">
    <w:name w:val="annotation text"/>
    <w:basedOn w:val="Normal"/>
    <w:link w:val="CommentTextChar"/>
    <w:uiPriority w:val="99"/>
    <w:semiHidden/>
    <w:unhideWhenUsed/>
    <w:rsid w:val="001E7A0B"/>
    <w:pPr>
      <w:spacing w:line="240" w:lineRule="auto"/>
    </w:pPr>
    <w:rPr>
      <w:sz w:val="20"/>
      <w:szCs w:val="20"/>
    </w:rPr>
  </w:style>
  <w:style w:type="character" w:customStyle="1" w:styleId="CommentTextChar">
    <w:name w:val="Comment Text Char"/>
    <w:basedOn w:val="DefaultParagraphFont"/>
    <w:link w:val="CommentText"/>
    <w:uiPriority w:val="99"/>
    <w:semiHidden/>
    <w:rsid w:val="001E7A0B"/>
    <w:rPr>
      <w:sz w:val="20"/>
      <w:szCs w:val="20"/>
    </w:rPr>
  </w:style>
  <w:style w:type="paragraph" w:styleId="CommentSubject">
    <w:name w:val="annotation subject"/>
    <w:basedOn w:val="CommentText"/>
    <w:next w:val="CommentText"/>
    <w:link w:val="CommentSubjectChar"/>
    <w:uiPriority w:val="99"/>
    <w:semiHidden/>
    <w:unhideWhenUsed/>
    <w:rsid w:val="001E7A0B"/>
    <w:rPr>
      <w:b/>
      <w:bCs/>
    </w:rPr>
  </w:style>
  <w:style w:type="character" w:customStyle="1" w:styleId="CommentSubjectChar">
    <w:name w:val="Comment Subject Char"/>
    <w:basedOn w:val="CommentTextChar"/>
    <w:link w:val="CommentSubject"/>
    <w:uiPriority w:val="99"/>
    <w:semiHidden/>
    <w:rsid w:val="001E7A0B"/>
    <w:rPr>
      <w:b/>
      <w:bCs/>
      <w:sz w:val="20"/>
      <w:szCs w:val="20"/>
    </w:rPr>
  </w:style>
  <w:style w:type="paragraph" w:styleId="Revision">
    <w:name w:val="Revision"/>
    <w:hidden/>
    <w:uiPriority w:val="99"/>
    <w:semiHidden/>
    <w:rsid w:val="0047795E"/>
    <w:pPr>
      <w:spacing w:after="0" w:line="240" w:lineRule="auto"/>
    </w:pPr>
  </w:style>
  <w:style w:type="table" w:styleId="TableGrid">
    <w:name w:val="Table Grid"/>
    <w:basedOn w:val="TableNormal"/>
    <w:uiPriority w:val="39"/>
    <w:rsid w:val="00A96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C24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eo@parkinsons.org.a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eo@parkinsons.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1E6F43EE694740BA3FC33A4B9AF6C4" ma:contentTypeVersion="17" ma:contentTypeDescription="Create a new document." ma:contentTypeScope="" ma:versionID="22b844f47634706bf060ca36e2a5e6ed">
  <xsd:schema xmlns:xsd="http://www.w3.org/2001/XMLSchema" xmlns:xs="http://www.w3.org/2001/XMLSchema" xmlns:p="http://schemas.microsoft.com/office/2006/metadata/properties" xmlns:ns1="http://schemas.microsoft.com/sharepoint/v3" xmlns:ns3="008e2e1b-b32a-46aa-98c9-a13f4893f1c0" xmlns:ns4="8db47f07-81b2-4809-a9fb-27e45ab3409b" targetNamespace="http://schemas.microsoft.com/office/2006/metadata/properties" ma:root="true" ma:fieldsID="9f7472451a2286132895cca9633a62dc" ns1:_="" ns3:_="" ns4:_="">
    <xsd:import namespace="http://schemas.microsoft.com/sharepoint/v3"/>
    <xsd:import namespace="008e2e1b-b32a-46aa-98c9-a13f4893f1c0"/>
    <xsd:import namespace="8db47f07-81b2-4809-a9fb-27e45ab3409b"/>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8e2e1b-b32a-46aa-98c9-a13f4893f1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description="" ma:hidden="true"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db47f07-81b2-4809-a9fb-27e45ab3409b"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FFFD9B-8E20-4281-9484-3AA54CC0B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8e2e1b-b32a-46aa-98c9-a13f4893f1c0"/>
    <ds:schemaRef ds:uri="8db47f07-81b2-4809-a9fb-27e45ab340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4B59C7-B068-4810-AE4A-714C770D2DF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2754BAC-8B11-4201-8C67-BC3B2990C8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CharactersWithSpaces>
  <SharedDoc>false</SharedDoc>
  <HLinks>
    <vt:vector size="6" baseType="variant">
      <vt:variant>
        <vt:i4>2031742</vt:i4>
      </vt:variant>
      <vt:variant>
        <vt:i4>0</vt:i4>
      </vt:variant>
      <vt:variant>
        <vt:i4>0</vt:i4>
      </vt:variant>
      <vt:variant>
        <vt:i4>5</vt:i4>
      </vt:variant>
      <vt:variant>
        <vt:lpwstr>mailto:ceo@parkinsons.org.au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Alarnah Roberts</dc:creator>
  <cp:keywords/>
  <dc:description/>
  <cp:lastModifiedBy>Alarnah Roberts</cp:lastModifiedBy>
  <cp:revision>192</cp:revision>
  <dcterms:created xsi:type="dcterms:W3CDTF">2020-07-09T05:08:00Z</dcterms:created>
  <dcterms:modified xsi:type="dcterms:W3CDTF">2020-07-30T05:10:00Z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0x010100521E6F43EE694740BA3FC33A4B9AF6C4</vt:lpwstr>
  </property>
</Properties>
</file>